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CE13" w14:textId="77777777" w:rsidR="00F308D8" w:rsidRDefault="00F308D8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1197258" w14:textId="77777777" w:rsidR="00F308D8" w:rsidRDefault="00F308D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44505E" w14:textId="77777777" w:rsidR="00F308D8" w:rsidRDefault="00727A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114300" distR="114300" wp14:anchorId="522881B3" wp14:editId="77049CD2">
            <wp:extent cx="726034" cy="90729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034" cy="907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 </w:t>
      </w:r>
    </w:p>
    <w:p w14:paraId="7FCBFB0A" w14:textId="77777777" w:rsidR="00F308D8" w:rsidRDefault="00727AA9">
      <w:pPr>
        <w:widowControl w:val="0"/>
        <w:spacing w:after="160" w:line="251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Comune di Modena</w:t>
      </w:r>
    </w:p>
    <w:p w14:paraId="4F6AB295" w14:textId="77777777" w:rsidR="00F308D8" w:rsidRDefault="00727AA9">
      <w:pPr>
        <w:widowControl w:val="0"/>
        <w:spacing w:after="160" w:line="251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Consiglio Comunale</w:t>
      </w:r>
    </w:p>
    <w:p w14:paraId="4B51D306" w14:textId="77777777" w:rsidR="00F308D8" w:rsidRDefault="00727AA9">
      <w:pPr>
        <w:widowControl w:val="0"/>
        <w:spacing w:after="160" w:line="251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Gruppo consiliare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“Sinistra per Modena”</w:t>
      </w:r>
    </w:p>
    <w:p w14:paraId="1D195F4E" w14:textId="77777777" w:rsidR="00F308D8" w:rsidRDefault="00F308D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7169E9CE" w14:textId="67693B5A" w:rsidR="00F308D8" w:rsidRDefault="00727AA9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27AA9">
        <w:rPr>
          <w:rFonts w:ascii="Times New Roman" w:eastAsia="Times New Roman" w:hAnsi="Times New Roman" w:cs="Times New Roman"/>
          <w:sz w:val="26"/>
          <w:szCs w:val="26"/>
        </w:rPr>
        <w:t>PROTOCOLLO GENERALE n° 23117 del 20/01/2022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(P.E.C.)</w:t>
      </w:r>
    </w:p>
    <w:p w14:paraId="073B8611" w14:textId="2E4B9022" w:rsidR="00F308D8" w:rsidRDefault="00727AA9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Modena, 20/01/2022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</w:p>
    <w:p w14:paraId="1192E1F7" w14:textId="77777777" w:rsidR="00F308D8" w:rsidRDefault="00727AA9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Al Sindaco </w:t>
      </w:r>
    </w:p>
    <w:p w14:paraId="4AF38584" w14:textId="77777777" w:rsidR="00F308D8" w:rsidRDefault="00727AA9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Al Presidente del Consiglio </w:t>
      </w:r>
    </w:p>
    <w:p w14:paraId="7B55E90C" w14:textId="77777777" w:rsidR="00F308D8" w:rsidRDefault="00727AA9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All’Assessore competente</w:t>
      </w:r>
    </w:p>
    <w:p w14:paraId="29DA783B" w14:textId="77777777" w:rsidR="00F308D8" w:rsidRDefault="00F308D8">
      <w:pPr>
        <w:widowControl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43477A" w14:textId="77777777" w:rsidR="00F308D8" w:rsidRDefault="00F308D8">
      <w:pPr>
        <w:widowControl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19D734" w14:textId="77777777" w:rsidR="00F308D8" w:rsidRDefault="00727AA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INTERROGAZIONE URGENTE</w:t>
      </w:r>
    </w:p>
    <w:p w14:paraId="4F61D575" w14:textId="77777777" w:rsidR="00F308D8" w:rsidRDefault="00F308D8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46D519" w14:textId="77777777" w:rsidR="00F308D8" w:rsidRDefault="00727AA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OGGETTO: C.B. Ferrari:  stop alla produzione nello stabilimento di Modena e preoccupazione per gli esuberi. </w:t>
      </w:r>
    </w:p>
    <w:p w14:paraId="736A19FD" w14:textId="77777777" w:rsidR="00F308D8" w:rsidRDefault="00F308D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73ED21" w14:textId="77777777" w:rsidR="00F308D8" w:rsidRDefault="00727AA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Premesso che:</w:t>
      </w:r>
    </w:p>
    <w:p w14:paraId="225CEC53" w14:textId="77777777" w:rsidR="00F308D8" w:rsidRDefault="00727AA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La C.B. Ferrari è un'azienda metalmeccanica storica del territorio modenese che produce macchine utensili e che ha ridimensionato da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tempo lo stabilimento modenese concentrando la produzione sull’altro stabilimento di Mornago in provincia di Varese.</w:t>
      </w:r>
    </w:p>
    <w:p w14:paraId="61E2DDC1" w14:textId="77777777" w:rsidR="00F308D8" w:rsidRDefault="00727AA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Si apprende dalla stampa locale che in data 13 gennaio 2022 si è svolto l’incontro tra la direzione aziendale di C.B. Ferrari, la rapprese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ntanza di Api Varese e la Fiom/Cgil e la Rsu per comunicare la volontà di fermare la produzione dell'impianto di strada Curtatona a Modena, con la dichiarazione di esubero per 17 addetti in produzione, mantenendo in essere il rapporto di lavoro solo per 7 </w:t>
      </w:r>
      <w:r>
        <w:rPr>
          <w:rFonts w:ascii="Times New Roman" w:eastAsia="Times New Roman" w:hAnsi="Times New Roman" w:cs="Times New Roman"/>
          <w:sz w:val="26"/>
          <w:szCs w:val="26"/>
        </w:rPr>
        <w:t>unità collaterali alla produzione.</w:t>
      </w:r>
    </w:p>
    <w:p w14:paraId="57621864" w14:textId="77777777" w:rsidR="00F308D8" w:rsidRDefault="00F308D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4EA804" w14:textId="77777777" w:rsidR="00F308D8" w:rsidRDefault="00727AA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Considerato che:</w:t>
      </w:r>
    </w:p>
    <w:p w14:paraId="09908CAE" w14:textId="77777777" w:rsidR="00F308D8" w:rsidRDefault="00727AA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 Sindacato FIOM CGIL, relativamente a questa vicenda ha dichiarato sulla stampa quanto segue: "Tutte le preoccupazioni di questi 2 anni che hanno accompagnato le lavoratrici e i lavoratori della C.B. Ferrari, insieme alla Fiom Cgil, si sono purtroppo con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cretizzate. Una brutta, ma non inaspettata notizia della fine annunciata a causa dell’immobilismo della direzione aziendale. Negli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ultimi anni, infatti, abbiamo provato a sollecitare la direzione aziendale per trovare soluzioni per la continuità produttiva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 occupazionale del sito modenese, ma l’impresa è sempre stata indisponibile e si è sempre dimostrata sorda alle richieste sindacali, mantenendo decisioni unilaterali. L’atteggiamento di chiusura al confronto ha impedito al sindacato di poter dar vita ad </w:t>
      </w:r>
      <w:r>
        <w:rPr>
          <w:rFonts w:ascii="Times New Roman" w:eastAsia="Times New Roman" w:hAnsi="Times New Roman" w:cs="Times New Roman"/>
          <w:sz w:val="26"/>
          <w:szCs w:val="26"/>
        </w:rPr>
        <w:t>un rapporto inclusivo per cercare di risolvere almeno in parte le difficoltà oggettive consapevolmente create dall’impresa".</w:t>
      </w:r>
    </w:p>
    <w:p w14:paraId="09719FEB" w14:textId="77777777" w:rsidR="00F308D8" w:rsidRDefault="00F308D8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10B064" w14:textId="77777777" w:rsidR="00F308D8" w:rsidRDefault="00727AA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Valutato che:</w:t>
      </w:r>
    </w:p>
    <w:p w14:paraId="064BEB1C" w14:textId="77777777" w:rsidR="00F308D8" w:rsidRDefault="00727AA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 17 lavoratori sono collocati in aspettativa retribuita sino alla fine di gennaio. In attesa dell’avvio formale del</w:t>
      </w:r>
      <w:r>
        <w:rPr>
          <w:rFonts w:ascii="Times New Roman" w:eastAsia="Times New Roman" w:hAnsi="Times New Roman" w:cs="Times New Roman"/>
          <w:sz w:val="26"/>
          <w:szCs w:val="26"/>
        </w:rPr>
        <w:t>la procedura di esubero, la FIOM CGIL negli scorsi giorni sulla stampa ha richiesto "l’intervento delle istituzioni modenesi per risolvere una vertenza che interessa 17 nuclei familiari e per evitare la perdita di un altro pezzo importante della manifattur</w:t>
      </w:r>
      <w:r>
        <w:rPr>
          <w:rFonts w:ascii="Times New Roman" w:eastAsia="Times New Roman" w:hAnsi="Times New Roman" w:cs="Times New Roman"/>
          <w:sz w:val="26"/>
          <w:szCs w:val="26"/>
        </w:rPr>
        <w:t>a modenese".</w:t>
      </w:r>
    </w:p>
    <w:p w14:paraId="29875189" w14:textId="77777777" w:rsidR="00F308D8" w:rsidRDefault="00F308D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4FCFBB" w14:textId="77777777" w:rsidR="00F308D8" w:rsidRDefault="00727AA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Tutto ciò valutato, </w:t>
      </w:r>
    </w:p>
    <w:p w14:paraId="5BE12667" w14:textId="77777777" w:rsidR="00F308D8" w:rsidRDefault="00F308D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8B25B7" w14:textId="77777777" w:rsidR="00F308D8" w:rsidRDefault="00727AA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chiede al Sindaco e all'Assessore competente:</w:t>
      </w:r>
    </w:p>
    <w:p w14:paraId="6032D7B0" w14:textId="77777777" w:rsidR="00F308D8" w:rsidRDefault="00F308D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895E98" w14:textId="77777777" w:rsidR="00F308D8" w:rsidRDefault="00727AA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Se l'amministrazione è informata della situazione e quali ulteriori elementi può fornire rispetto alla situazione sopra descritta. </w:t>
      </w:r>
    </w:p>
    <w:p w14:paraId="45FEB706" w14:textId="77777777" w:rsidR="00F308D8" w:rsidRDefault="00727AA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Se in questi mesi vi è stata e vi è at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tualmente un'interlocuzione con la proprietà di C.B. Ferrari. </w:t>
      </w:r>
    </w:p>
    <w:p w14:paraId="57C037CC" w14:textId="77777777" w:rsidR="00F308D8" w:rsidRDefault="00727AA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Quali azioni possono essere portate avanti dall'Amministrazione al fine di salvaguardare l'occupazione dei lavoratori interessati e la produzione nello stabilimento di Modena. </w:t>
      </w:r>
    </w:p>
    <w:p w14:paraId="0429660E" w14:textId="77777777" w:rsidR="00F308D8" w:rsidRDefault="00727AA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Se l'amministraz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ione ha valutato di avviare un tavolo istituzionale con la Proprietà e i rappresentanti sindacali dei lavoratori al fine di scongiurare questa chiusura. </w:t>
      </w:r>
    </w:p>
    <w:p w14:paraId="433CCB80" w14:textId="77777777" w:rsidR="00F308D8" w:rsidRDefault="00F308D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57D1FB" w14:textId="77777777" w:rsidR="00F308D8" w:rsidRDefault="00727AA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 consiglieri firmatari</w:t>
      </w:r>
    </w:p>
    <w:p w14:paraId="5A1F53E9" w14:textId="77777777" w:rsidR="00F308D8" w:rsidRDefault="00727AA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Camilla Scarpa</w:t>
      </w:r>
    </w:p>
    <w:p w14:paraId="7EE307A7" w14:textId="77777777" w:rsidR="00F308D8" w:rsidRDefault="00727AA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Vincenzo Walter Stella</w:t>
      </w:r>
    </w:p>
    <w:p w14:paraId="66A99517" w14:textId="77777777" w:rsidR="00F308D8" w:rsidRDefault="00727AA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Federico Trianni</w:t>
      </w:r>
    </w:p>
    <w:p w14:paraId="12C98447" w14:textId="77777777" w:rsidR="00F308D8" w:rsidRDefault="00F308D8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57E44101" w14:textId="77777777" w:rsidR="00F308D8" w:rsidRDefault="00F308D8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6A9E9974" w14:textId="77777777" w:rsidR="00F308D8" w:rsidRDefault="00727AA9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SI AUTORIZZA LA DIFF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USIONE ALLA STAMPA</w:t>
      </w:r>
    </w:p>
    <w:p w14:paraId="6171EC07" w14:textId="77777777" w:rsidR="00F308D8" w:rsidRDefault="00F308D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78B02B" w14:textId="77777777" w:rsidR="00F308D8" w:rsidRDefault="00F308D8"/>
    <w:p w14:paraId="330B437B" w14:textId="77777777" w:rsidR="00F308D8" w:rsidRDefault="00F308D8"/>
    <w:sectPr w:rsidR="00F308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1E5D"/>
    <w:multiLevelType w:val="multilevel"/>
    <w:tmpl w:val="F6D620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194A8B"/>
    <w:multiLevelType w:val="multilevel"/>
    <w:tmpl w:val="122C7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DC76AF"/>
    <w:multiLevelType w:val="multilevel"/>
    <w:tmpl w:val="C52A92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B6111F"/>
    <w:multiLevelType w:val="multilevel"/>
    <w:tmpl w:val="EDB627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861E69"/>
    <w:multiLevelType w:val="multilevel"/>
    <w:tmpl w:val="9DF077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8D8"/>
    <w:rsid w:val="00727AA9"/>
    <w:rsid w:val="00F3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5897"/>
  <w15:docId w15:val="{43B1DEB3-CFF0-4F3B-BC7B-4CC75FFD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 bellucci</cp:lastModifiedBy>
  <cp:revision>2</cp:revision>
  <dcterms:created xsi:type="dcterms:W3CDTF">2022-01-20T13:31:00Z</dcterms:created>
  <dcterms:modified xsi:type="dcterms:W3CDTF">2022-01-20T13:32:00Z</dcterms:modified>
</cp:coreProperties>
</file>