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DD" w:rsidRDefault="00BA07DD" w:rsidP="00B6736F">
      <w:pPr>
        <w:jc w:val="center"/>
      </w:pPr>
      <w:r w:rsidRPr="000A7C07">
        <w:rPr>
          <w:rFonts w:ascii="Arial" w:hAnsi="Arial" w:cs="Arial"/>
          <w:noProof/>
          <w:color w:val="00008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9.25pt;height:73.5pt;visibility:visible" filled="t">
            <v:imagedata r:id="rId5" o:title=""/>
          </v:shape>
        </w:pict>
      </w:r>
    </w:p>
    <w:p w:rsidR="00BA07DD" w:rsidRPr="00400E2A" w:rsidRDefault="00BA07DD" w:rsidP="00B6736F">
      <w:pPr>
        <w:pStyle w:val="Heading2"/>
        <w:numPr>
          <w:ilvl w:val="0"/>
          <w:numId w:val="0"/>
        </w:numPr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0E2A">
        <w:rPr>
          <w:rFonts w:ascii="Times New Roman" w:hAnsi="Times New Roman" w:cs="Times New Roman"/>
          <w:color w:val="auto"/>
          <w:sz w:val="24"/>
          <w:szCs w:val="24"/>
        </w:rPr>
        <w:t>Comune di Modena</w:t>
      </w:r>
    </w:p>
    <w:p w:rsidR="00BA07DD" w:rsidRPr="00400E2A" w:rsidRDefault="00BA07DD" w:rsidP="00B6736F">
      <w:pPr>
        <w:jc w:val="center"/>
      </w:pPr>
      <w:r w:rsidRPr="00400E2A">
        <w:t>Consiglio Comunale</w:t>
      </w:r>
    </w:p>
    <w:p w:rsidR="00BA07DD" w:rsidRDefault="00BA07DD" w:rsidP="00B6736F">
      <w:pPr>
        <w:jc w:val="center"/>
      </w:pPr>
      <w:r>
        <w:t>Gruppo C</w:t>
      </w:r>
      <w:r w:rsidRPr="00400E2A">
        <w:t>onsiliare Partito Democratico</w:t>
      </w:r>
    </w:p>
    <w:p w:rsidR="00BA07DD" w:rsidRDefault="00BA07DD" w:rsidP="006B52F6">
      <w:pPr>
        <w:jc w:val="right"/>
      </w:pPr>
      <w:r>
        <w:rPr>
          <w:rStyle w:val="documentotitolo"/>
        </w:rPr>
        <w:t>PROTOCOLLO GENERALE n° 107052 del 14/04/2021</w:t>
      </w:r>
      <w:r>
        <w:t xml:space="preserve"> </w:t>
      </w:r>
    </w:p>
    <w:p w:rsidR="00BA07DD" w:rsidRDefault="00BA07DD" w:rsidP="00B6736F">
      <w:pPr>
        <w:ind w:left="5670"/>
        <w:jc w:val="right"/>
      </w:pPr>
      <w:r>
        <w:t xml:space="preserve">14 aprile 2021 </w:t>
      </w:r>
    </w:p>
    <w:p w:rsidR="00BA07DD" w:rsidRPr="00400E2A" w:rsidRDefault="00BA07DD" w:rsidP="00B6736F">
      <w:pPr>
        <w:spacing w:after="0" w:line="360" w:lineRule="auto"/>
        <w:jc w:val="right"/>
      </w:pPr>
      <w:r w:rsidRPr="00400E2A">
        <w:t>Alla Presidenza del Consiglio Comunale</w:t>
      </w:r>
    </w:p>
    <w:p w:rsidR="00BA07DD" w:rsidRDefault="00BA07DD" w:rsidP="00B6736F">
      <w:pPr>
        <w:spacing w:after="0" w:line="360" w:lineRule="auto"/>
        <w:jc w:val="right"/>
        <w:rPr>
          <w:b/>
        </w:rPr>
      </w:pPr>
      <w:r w:rsidRPr="00400E2A">
        <w:t>Al Sindaco</w:t>
      </w:r>
    </w:p>
    <w:p w:rsidR="00BA07DD" w:rsidRDefault="00BA07DD" w:rsidP="00B6736F">
      <w:pPr>
        <w:spacing w:after="0" w:line="360" w:lineRule="auto"/>
        <w:jc w:val="center"/>
        <w:rPr>
          <w:b/>
        </w:rPr>
      </w:pPr>
      <w:r>
        <w:rPr>
          <w:b/>
        </w:rPr>
        <w:t>INTERROGAZIONE</w:t>
      </w:r>
    </w:p>
    <w:p w:rsidR="00BA07DD" w:rsidRPr="00C9486D" w:rsidRDefault="00BA07DD" w:rsidP="00902497">
      <w:pPr>
        <w:spacing w:after="0" w:line="360" w:lineRule="auto"/>
        <w:jc w:val="both"/>
        <w:rPr>
          <w:b/>
        </w:rPr>
      </w:pPr>
    </w:p>
    <w:p w:rsidR="00BA07DD" w:rsidRPr="007D48F2" w:rsidRDefault="00BA07DD" w:rsidP="00902497">
      <w:pPr>
        <w:spacing w:after="0" w:line="360" w:lineRule="auto"/>
        <w:jc w:val="both"/>
        <w:rPr>
          <w:b/>
        </w:rPr>
      </w:pPr>
      <w:r w:rsidRPr="00400E2A">
        <w:t>Oggetto:</w:t>
      </w:r>
      <w:r>
        <w:t xml:space="preserve"> </w:t>
      </w:r>
      <w:r w:rsidRPr="00995EC5">
        <w:rPr>
          <w:b/>
        </w:rPr>
        <w:t xml:space="preserve">Finanziamento dei fondi </w:t>
      </w:r>
      <w:r>
        <w:rPr>
          <w:b/>
        </w:rPr>
        <w:t>di contrattazione</w:t>
      </w:r>
      <w:r w:rsidRPr="00995EC5">
        <w:rPr>
          <w:b/>
        </w:rPr>
        <w:t xml:space="preserve"> del comparto sanitario</w:t>
      </w:r>
    </w:p>
    <w:p w:rsidR="00BA07DD" w:rsidRPr="00AF7C6D" w:rsidRDefault="00BA07DD" w:rsidP="00B6736F">
      <w:pPr>
        <w:spacing w:after="0" w:line="360" w:lineRule="auto"/>
        <w:rPr>
          <w:b/>
        </w:rPr>
      </w:pPr>
    </w:p>
    <w:p w:rsidR="00BA07DD" w:rsidRDefault="00BA07DD" w:rsidP="0070516C">
      <w:pPr>
        <w:spacing w:after="0" w:line="360" w:lineRule="auto"/>
        <w:jc w:val="both"/>
        <w:rPr>
          <w:b/>
        </w:rPr>
      </w:pPr>
      <w:r>
        <w:rPr>
          <w:b/>
        </w:rPr>
        <w:t>Premesso</w:t>
      </w:r>
      <w:r w:rsidRPr="00AF7C6D">
        <w:rPr>
          <w:b/>
        </w:rPr>
        <w:t xml:space="preserve"> che:</w:t>
      </w:r>
    </w:p>
    <w:p w:rsidR="00BA07DD" w:rsidRDefault="00BA07DD" w:rsidP="0070516C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995EC5">
        <w:t>nelle settimane recenti, i sindacati Fp/Cgil</w:t>
      </w:r>
      <w:r>
        <w:t>,</w:t>
      </w:r>
      <w:r w:rsidRPr="00995EC5">
        <w:t xml:space="preserve"> </w:t>
      </w:r>
      <w:r>
        <w:t>Fp/</w:t>
      </w:r>
      <w:r w:rsidRPr="00995EC5">
        <w:t>Cisl e</w:t>
      </w:r>
      <w:r>
        <w:t xml:space="preserve"> Fpl/</w:t>
      </w:r>
      <w:r w:rsidRPr="00995EC5">
        <w:t xml:space="preserve">Uil hanno </w:t>
      </w:r>
      <w:r>
        <w:t>promosso</w:t>
      </w:r>
      <w:r w:rsidRPr="00995EC5">
        <w:t xml:space="preserve"> una raccolta di firme presso il personale delle aziende sanitarie modenesi (</w:t>
      </w:r>
      <w:r>
        <w:t>Azienda Ospedaliero-Universitaria AOU</w:t>
      </w:r>
      <w:r w:rsidRPr="00995EC5">
        <w:t xml:space="preserve"> e</w:t>
      </w:r>
      <w:r>
        <w:t xml:space="preserve"> </w:t>
      </w:r>
      <w:r w:rsidRPr="00995EC5">
        <w:t>A</w:t>
      </w:r>
      <w:r>
        <w:t>zienda Unità Sanitaria Locale A</w:t>
      </w:r>
      <w:r w:rsidRPr="00995EC5">
        <w:t>USL) a sostegno della richiesta di rifinanziamento d</w:t>
      </w:r>
      <w:r>
        <w:t>ei fondi contrattuali aziendali;</w:t>
      </w:r>
    </w:p>
    <w:p w:rsidR="00BA07DD" w:rsidRDefault="00BA07DD" w:rsidP="0070516C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995EC5">
        <w:t>nella giornata di venerdì 9 aprile gli stessi sindacati hanno promosso un presidio presso</w:t>
      </w:r>
      <w:r>
        <w:t xml:space="preserve"> </w:t>
      </w:r>
      <w:r w:rsidRPr="00995EC5">
        <w:t>il Policlinico di Modena per manifestare contro il rischio di riduzione degli stipendi del personale delle Aziende sanitarie, e iniziative analoghe si sono svolte in tutte le altre province della regione Emilia-Romagna.</w:t>
      </w:r>
    </w:p>
    <w:p w:rsidR="00BA07DD" w:rsidRPr="00C9486D" w:rsidRDefault="00BA07DD" w:rsidP="00995EC5">
      <w:pPr>
        <w:spacing w:after="0" w:line="360" w:lineRule="auto"/>
        <w:jc w:val="both"/>
      </w:pPr>
    </w:p>
    <w:p w:rsidR="00BA07DD" w:rsidRDefault="00BA07DD" w:rsidP="0070516C">
      <w:pPr>
        <w:spacing w:after="0" w:line="360" w:lineRule="auto"/>
        <w:jc w:val="both"/>
        <w:rPr>
          <w:b/>
        </w:rPr>
      </w:pPr>
      <w:r>
        <w:rPr>
          <w:b/>
        </w:rPr>
        <w:t xml:space="preserve">Considerato </w:t>
      </w:r>
      <w:r w:rsidRPr="00AF7C6D">
        <w:rPr>
          <w:b/>
        </w:rPr>
        <w:t>che:</w:t>
      </w:r>
    </w:p>
    <w:p w:rsidR="00BA07DD" w:rsidRPr="00835585" w:rsidRDefault="00BA07DD" w:rsidP="00D438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 xml:space="preserve">nella situazione corrente, </w:t>
      </w:r>
      <w:r w:rsidRPr="00995EC5">
        <w:t>i fondi di contrattazione del comparto sono costituiti da un Fondo premialità e fasce, che finanzia la produttività e le progressioni economiche orizzontali, e un Fondo incarichi, disagio</w:t>
      </w:r>
      <w:r>
        <w:t xml:space="preserve"> e </w:t>
      </w:r>
      <w:r w:rsidRPr="00995EC5">
        <w:t>straordinario, che finanzia incar</w:t>
      </w:r>
      <w:r>
        <w:t>ichi, straordinario e indennità;</w:t>
      </w:r>
    </w:p>
    <w:p w:rsidR="00BA07DD" w:rsidRPr="00995EC5" w:rsidRDefault="00BA07DD" w:rsidP="00D438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995EC5">
        <w:t>secondo quanto previsto dal dlgs 75/2017, art. 23, comma 2, il limite di importo massimo dei fondi</w:t>
      </w:r>
      <w:r>
        <w:t xml:space="preserve"> sopra citati</w:t>
      </w:r>
      <w:r w:rsidRPr="00995EC5">
        <w:t xml:space="preserve"> è fissato al valore riscontrato al 31 dicembre 2017, con una quota aggiuntiva, prevista dal contratto collettivo nazionale di lavoro della sanità 2016-2018, legata ai dipendenti risultanti al 31 dicembre 2015;</w:t>
      </w:r>
    </w:p>
    <w:p w:rsidR="00BA07DD" w:rsidRDefault="00BA07DD" w:rsidP="00D4380C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995EC5">
        <w:t>secondo quanto riportato dai sindacati del comparto, dal 2017 a oggi il numero di dipendenti del comparto è aumentato</w:t>
      </w:r>
      <w:r>
        <w:t xml:space="preserve"> in maniera significativa</w:t>
      </w:r>
      <w:r w:rsidRPr="00995EC5">
        <w:t>, ma il</w:t>
      </w:r>
      <w:r>
        <w:t xml:space="preserve"> monte risorse destinato al</w:t>
      </w:r>
      <w:r w:rsidRPr="00995EC5">
        <w:t xml:space="preserve"> salario accessorio dei dipendenti ha ricevuto solo due finanziamenti estemporanei nel corso del 2020, previsti dal decreto legge 17 marzo 2020, n. 18 (soprannominato "Decreto Cura Italia") e da una deliberazione della giunta della regione Emilia-Romagna;</w:t>
      </w:r>
    </w:p>
    <w:p w:rsidR="00BA07DD" w:rsidRDefault="00BA07DD" w:rsidP="00D4380C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995EC5">
        <w:t>nel corso del 2021, i fondi non sono stati rifinanziati e, dal momento che l</w:t>
      </w:r>
      <w:r>
        <w:t>’ammontare</w:t>
      </w:r>
      <w:r w:rsidRPr="00995EC5">
        <w:t xml:space="preserve"> dei fondi è invariante rispetto al numero dei dipendenti, le premialità</w:t>
      </w:r>
      <w:r>
        <w:t xml:space="preserve"> ed indennità</w:t>
      </w:r>
      <w:r w:rsidRPr="00995EC5">
        <w:t xml:space="preserve"> spettanti ai dipendenti sono </w:t>
      </w:r>
      <w:r>
        <w:t xml:space="preserve">di conseguenza </w:t>
      </w:r>
      <w:r w:rsidRPr="00995EC5">
        <w:t>destinate a diminuire.</w:t>
      </w:r>
    </w:p>
    <w:p w:rsidR="00BA07DD" w:rsidRDefault="00BA07DD" w:rsidP="005249E9">
      <w:pPr>
        <w:spacing w:after="0" w:line="360" w:lineRule="auto"/>
        <w:jc w:val="both"/>
      </w:pPr>
    </w:p>
    <w:p w:rsidR="00BA07DD" w:rsidRPr="005249E9" w:rsidRDefault="00BA07DD" w:rsidP="005249E9">
      <w:pPr>
        <w:spacing w:after="0" w:line="360" w:lineRule="auto"/>
        <w:jc w:val="both"/>
        <w:rPr>
          <w:b/>
        </w:rPr>
      </w:pPr>
      <w:r w:rsidRPr="005249E9">
        <w:rPr>
          <w:b/>
        </w:rPr>
        <w:t>Considerato inoltre che:</w:t>
      </w:r>
    </w:p>
    <w:p w:rsidR="00BA07DD" w:rsidRPr="00995EC5" w:rsidRDefault="00BA07DD" w:rsidP="005249E9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la pandemia di Covid-19 ha mostrato quanto un sistema sanitario pubblico solido, strutturato e capace di attrarre professionalità di alto livello sia essenziale per il benessere dei cittadini modenesi.</w:t>
      </w:r>
    </w:p>
    <w:p w:rsidR="00BA07DD" w:rsidRPr="00A2613E" w:rsidRDefault="00BA07DD" w:rsidP="00995EC5">
      <w:pPr>
        <w:spacing w:after="0" w:line="360" w:lineRule="auto"/>
        <w:jc w:val="both"/>
        <w:rPr>
          <w:b/>
        </w:rPr>
      </w:pPr>
    </w:p>
    <w:p w:rsidR="00BA07DD" w:rsidRPr="00AF7C6D" w:rsidRDefault="00BA07DD" w:rsidP="0070516C">
      <w:pPr>
        <w:spacing w:after="0" w:line="360" w:lineRule="auto"/>
        <w:jc w:val="both"/>
        <w:rPr>
          <w:b/>
        </w:rPr>
      </w:pPr>
      <w:r w:rsidRPr="00AF7C6D">
        <w:rPr>
          <w:b/>
        </w:rPr>
        <w:t xml:space="preserve">Si </w:t>
      </w:r>
      <w:r>
        <w:rPr>
          <w:b/>
        </w:rPr>
        <w:t>interroga</w:t>
      </w:r>
      <w:r w:rsidRPr="00AF7C6D">
        <w:rPr>
          <w:b/>
        </w:rPr>
        <w:t xml:space="preserve"> </w:t>
      </w:r>
      <w:r>
        <w:rPr>
          <w:b/>
        </w:rPr>
        <w:t>i</w:t>
      </w:r>
      <w:r w:rsidRPr="00AF7C6D">
        <w:rPr>
          <w:b/>
        </w:rPr>
        <w:t>l Sindaco e/o l’Assessore competente</w:t>
      </w:r>
      <w:r>
        <w:rPr>
          <w:b/>
        </w:rPr>
        <w:t xml:space="preserve"> per chiedere</w:t>
      </w:r>
      <w:r w:rsidRPr="00AF7C6D">
        <w:rPr>
          <w:b/>
        </w:rPr>
        <w:t>:</w:t>
      </w:r>
    </w:p>
    <w:p w:rsidR="00BA07DD" w:rsidRDefault="00BA07DD" w:rsidP="00C4586F">
      <w:pPr>
        <w:numPr>
          <w:ilvl w:val="0"/>
          <w:numId w:val="3"/>
        </w:numPr>
        <w:spacing w:after="0" w:line="360" w:lineRule="auto"/>
        <w:contextualSpacing/>
        <w:jc w:val="both"/>
      </w:pPr>
      <w:r>
        <w:t>se siano disponibili dati dettagliati sulla variazione del numero dei dipendenti delle aziende AOU e AUSL di Modena e sulla loro situazione contrattuale, con particolare riferimento al salario accessorio;</w:t>
      </w:r>
    </w:p>
    <w:p w:rsidR="00BA07DD" w:rsidRDefault="00BA07DD" w:rsidP="00C4586F">
      <w:pPr>
        <w:numPr>
          <w:ilvl w:val="0"/>
          <w:numId w:val="3"/>
        </w:numPr>
        <w:spacing w:after="0" w:line="360" w:lineRule="auto"/>
        <w:contextualSpacing/>
        <w:jc w:val="both"/>
      </w:pPr>
      <w:r>
        <w:t>se ritiene condivisibile la preoccupazione dei sindacati del comparto sanitario sul tema del finanziamento dei fondi contrattuali e se considera auspicabile la richiesta alla Regione Emilia-Romagna di intervenire direttamente per affrontare tali problemi e al Governo di impegnarsi a modificare i limiti di legge per la capienza dei fondi citati anche in ragione delle mutate condizioni e dell’impegno profuso dalla sanità pubblica nel periodo della pandemia;</w:t>
      </w:r>
    </w:p>
    <w:p w:rsidR="00BA07DD" w:rsidRDefault="00BA07DD" w:rsidP="00C4586F">
      <w:pPr>
        <w:numPr>
          <w:ilvl w:val="0"/>
          <w:numId w:val="3"/>
        </w:numPr>
        <w:spacing w:after="0" w:line="360" w:lineRule="auto"/>
        <w:contextualSpacing/>
        <w:jc w:val="both"/>
      </w:pPr>
      <w:r>
        <w:t>quali siano le azioni che l’amministrazione comunale, di concerto con le aziende sanitarie territoriali e con la Regione Emilia-Romagna, possa valutare di intraprendere per facilitare la risoluzione dei problemi sopra citati e, in generale, per far sì che vivere nel territorio modenese possa costituire un valore aggiunto per i professionisti e i dipendenti della sanità.</w:t>
      </w:r>
    </w:p>
    <w:p w:rsidR="00BA07DD" w:rsidRDefault="00BA07DD" w:rsidP="002C7DA6">
      <w:pPr>
        <w:spacing w:after="0" w:line="360" w:lineRule="auto"/>
        <w:contextualSpacing/>
        <w:jc w:val="both"/>
      </w:pPr>
    </w:p>
    <w:p w:rsidR="00BA07DD" w:rsidRDefault="00BA07DD" w:rsidP="00B6736F">
      <w:pPr>
        <w:spacing w:line="360" w:lineRule="auto"/>
      </w:pPr>
      <w:r>
        <w:t>T</w:t>
      </w:r>
      <w:r w:rsidRPr="00C9486D">
        <w:t>ommaso Fasano</w:t>
      </w:r>
    </w:p>
    <w:sectPr w:rsidR="00BA07DD" w:rsidSect="00693C0C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BEAFD2E"/>
    <w:lvl w:ilvl="0">
      <w:numFmt w:val="bullet"/>
      <w:pStyle w:val="Heading2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>
    <w:nsid w:val="00CB1A46"/>
    <w:multiLevelType w:val="hybridMultilevel"/>
    <w:tmpl w:val="4254E5A6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3078"/>
    <w:multiLevelType w:val="hybridMultilevel"/>
    <w:tmpl w:val="6A1AF63A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0B5"/>
    <w:multiLevelType w:val="hybridMultilevel"/>
    <w:tmpl w:val="7D9434DE"/>
    <w:lvl w:ilvl="0" w:tplc="77543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56FCF"/>
    <w:multiLevelType w:val="hybridMultilevel"/>
    <w:tmpl w:val="6720C96E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63D74"/>
    <w:multiLevelType w:val="hybridMultilevel"/>
    <w:tmpl w:val="B96E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36F"/>
    <w:rsid w:val="0002727E"/>
    <w:rsid w:val="000A7C07"/>
    <w:rsid w:val="000B6A6A"/>
    <w:rsid w:val="000D6E3C"/>
    <w:rsid w:val="00116C64"/>
    <w:rsid w:val="001334A5"/>
    <w:rsid w:val="00281072"/>
    <w:rsid w:val="002C7DA6"/>
    <w:rsid w:val="00340A95"/>
    <w:rsid w:val="003A6D27"/>
    <w:rsid w:val="00400E2A"/>
    <w:rsid w:val="004256BA"/>
    <w:rsid w:val="004B39DA"/>
    <w:rsid w:val="004C3BD1"/>
    <w:rsid w:val="004E709B"/>
    <w:rsid w:val="005249E9"/>
    <w:rsid w:val="005341C6"/>
    <w:rsid w:val="0055396C"/>
    <w:rsid w:val="005A70DB"/>
    <w:rsid w:val="00611BFD"/>
    <w:rsid w:val="0061502A"/>
    <w:rsid w:val="006307F9"/>
    <w:rsid w:val="00693C0C"/>
    <w:rsid w:val="006B52F6"/>
    <w:rsid w:val="006D73BA"/>
    <w:rsid w:val="006F1B0B"/>
    <w:rsid w:val="0070516C"/>
    <w:rsid w:val="007900E5"/>
    <w:rsid w:val="007D48F2"/>
    <w:rsid w:val="00835585"/>
    <w:rsid w:val="008C183A"/>
    <w:rsid w:val="00902497"/>
    <w:rsid w:val="00995EC5"/>
    <w:rsid w:val="009F1E21"/>
    <w:rsid w:val="00A0347A"/>
    <w:rsid w:val="00A05E4A"/>
    <w:rsid w:val="00A1224D"/>
    <w:rsid w:val="00A2613E"/>
    <w:rsid w:val="00A36594"/>
    <w:rsid w:val="00AF7C6D"/>
    <w:rsid w:val="00B217F9"/>
    <w:rsid w:val="00B6736F"/>
    <w:rsid w:val="00B76CA5"/>
    <w:rsid w:val="00BA07DD"/>
    <w:rsid w:val="00BB5A7D"/>
    <w:rsid w:val="00C4586F"/>
    <w:rsid w:val="00C9486D"/>
    <w:rsid w:val="00D02497"/>
    <w:rsid w:val="00D4380C"/>
    <w:rsid w:val="00D54A36"/>
    <w:rsid w:val="00E44DE0"/>
    <w:rsid w:val="00E951A9"/>
    <w:rsid w:val="00F3276D"/>
    <w:rsid w:val="00FC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6F"/>
    <w:pPr>
      <w:suppressAutoHyphens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736F"/>
    <w:pPr>
      <w:keepNext/>
      <w:numPr>
        <w:numId w:val="1"/>
      </w:numPr>
      <w:spacing w:after="0" w:line="240" w:lineRule="auto"/>
      <w:ind w:left="3969" w:firstLine="0"/>
      <w:outlineLvl w:val="1"/>
    </w:pPr>
    <w:rPr>
      <w:rFonts w:ascii="Arial" w:hAnsi="Arial" w:cs="Arial"/>
      <w:b/>
      <w:color w:val="000080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6736F"/>
    <w:rPr>
      <w:rFonts w:ascii="Arial" w:hAnsi="Arial" w:cs="Arial"/>
      <w:b/>
      <w:color w:val="000080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67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6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36F"/>
    <w:rPr>
      <w:rFonts w:ascii="Tahoma" w:hAnsi="Tahoma" w:cs="Tahoma"/>
      <w:sz w:val="16"/>
      <w:szCs w:val="16"/>
      <w:lang w:eastAsia="zh-CN"/>
    </w:rPr>
  </w:style>
  <w:style w:type="character" w:customStyle="1" w:styleId="documentotitolo">
    <w:name w:val="documentotitolo"/>
    <w:basedOn w:val="DefaultParagraphFont"/>
    <w:uiPriority w:val="99"/>
    <w:rsid w:val="006B52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530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TF</dc:creator>
  <cp:keywords/>
  <dc:description/>
  <cp:lastModifiedBy>pbubolo</cp:lastModifiedBy>
  <cp:revision>2</cp:revision>
  <dcterms:created xsi:type="dcterms:W3CDTF">2021-04-14T11:34:00Z</dcterms:created>
  <dcterms:modified xsi:type="dcterms:W3CDTF">2021-04-14T11:34:00Z</dcterms:modified>
</cp:coreProperties>
</file>